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8B" w:rsidRDefault="002A5272">
      <w:r w:rsidRPr="002A5272">
        <w:rPr>
          <w:b/>
          <w:color w:val="FF0000"/>
          <w:sz w:val="44"/>
          <w:szCs w:val="44"/>
          <w:u w:val="single"/>
        </w:rPr>
        <w:t>BELLARECIPES</w:t>
      </w:r>
      <w:r>
        <w:t xml:space="preserve"> (</w:t>
      </w:r>
      <w:hyperlink r:id="rId5" w:history="1">
        <w:r w:rsidRPr="002A5272">
          <w:rPr>
            <w:rStyle w:val="Hyperlink"/>
          </w:rPr>
          <w:t>bellarecipes.com</w:t>
        </w:r>
      </w:hyperlink>
      <w:r>
        <w:t>)</w:t>
      </w:r>
    </w:p>
    <w:p w:rsidR="002A5272" w:rsidRDefault="002A5272"/>
    <w:p w:rsidR="002A5272" w:rsidRPr="002A5272" w:rsidRDefault="002A5272" w:rsidP="002A5272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8"/>
          <w:szCs w:val="38"/>
        </w:rPr>
      </w:pPr>
      <w:r w:rsidRPr="002A5272">
        <w:rPr>
          <w:rFonts w:ascii="Segoe UI" w:eastAsia="Times New Roman" w:hAnsi="Segoe UI" w:cs="Segoe UI"/>
          <w:b/>
          <w:bCs/>
          <w:sz w:val="38"/>
          <w:szCs w:val="38"/>
        </w:rPr>
        <w:t>NEWKS CHICKEN SALAD RECIPE</w:t>
      </w:r>
    </w:p>
    <w:p w:rsidR="002A5272" w:rsidRPr="002A5272" w:rsidRDefault="002A5272" w:rsidP="002A5272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2A5272">
        <w:rPr>
          <w:rFonts w:ascii="Segoe UI" w:eastAsia="Times New Roman" w:hAnsi="Segoe UI" w:cs="Segoe UI"/>
          <w:color w:val="333333"/>
          <w:sz w:val="23"/>
          <w:szCs w:val="23"/>
        </w:rPr>
        <w:t xml:space="preserve">Mouthwatering </w:t>
      </w:r>
      <w:proofErr w:type="spellStart"/>
      <w:r w:rsidRPr="002A5272">
        <w:rPr>
          <w:rFonts w:ascii="Segoe UI" w:eastAsia="Times New Roman" w:hAnsi="Segoe UI" w:cs="Segoe UI"/>
          <w:color w:val="333333"/>
          <w:sz w:val="23"/>
          <w:szCs w:val="23"/>
        </w:rPr>
        <w:t>Newks</w:t>
      </w:r>
      <w:proofErr w:type="spellEnd"/>
      <w:r w:rsidRPr="002A5272">
        <w:rPr>
          <w:rFonts w:ascii="Segoe UI" w:eastAsia="Times New Roman" w:hAnsi="Segoe UI" w:cs="Segoe UI"/>
          <w:color w:val="333333"/>
          <w:sz w:val="23"/>
          <w:szCs w:val="23"/>
        </w:rPr>
        <w:t xml:space="preserve"> Chicken Salad Recipe—a medley of tender chicken, crunchy celery, juicy grapes, and nutty pecans, all tossed in a creamy dressing. A salad sensation that's sure to delight!</w:t>
      </w:r>
    </w:p>
    <w:p w:rsidR="002A5272" w:rsidRDefault="002A5272"/>
    <w:p w:rsidR="002A5272" w:rsidRDefault="002A5272" w:rsidP="002A5272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2A5272" w:rsidRDefault="002A5272" w:rsidP="002A5272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EQUIPMENT</w:t>
      </w:r>
    </w:p>
    <w:p w:rsidR="002A5272" w:rsidRDefault="002A5272" w:rsidP="002A52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Mixing bowl</w:t>
      </w:r>
    </w:p>
    <w:p w:rsidR="002A5272" w:rsidRDefault="002A5272" w:rsidP="002A52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Small bowl</w:t>
      </w:r>
    </w:p>
    <w:p w:rsidR="002A5272" w:rsidRDefault="002A5272" w:rsidP="002A52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Cutting Board and Knife</w:t>
      </w:r>
    </w:p>
    <w:p w:rsidR="002A5272" w:rsidRDefault="002A5272" w:rsidP="002A52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Measuring spoons</w:t>
      </w:r>
    </w:p>
    <w:p w:rsidR="002A5272" w:rsidRDefault="002A5272" w:rsidP="002A52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Lemon Squeezer</w:t>
      </w:r>
    </w:p>
    <w:p w:rsidR="002A5272" w:rsidRDefault="002A5272" w:rsidP="002A52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Serving Platter.</w:t>
      </w:r>
    </w:p>
    <w:p w:rsidR="002A5272" w:rsidRDefault="002A5272" w:rsidP="002A5272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2A5272" w:rsidRDefault="002A5272" w:rsidP="002A5272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INGREDIENTS</w:t>
      </w:r>
    </w:p>
    <w:p w:rsidR="002A5272" w:rsidRDefault="002A5272" w:rsidP="002A5272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 </w:t>
      </w:r>
    </w:p>
    <w:p w:rsidR="002A5272" w:rsidRDefault="002A5272" w:rsidP="002A527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of cooked chicken breast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diced</w:t>
      </w:r>
    </w:p>
    <w:p w:rsidR="002A5272" w:rsidRDefault="002A5272" w:rsidP="002A527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celery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finely chopped</w:t>
      </w:r>
    </w:p>
    <w:p w:rsidR="002A5272" w:rsidRDefault="002A5272" w:rsidP="002A527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red grapes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halved</w:t>
      </w:r>
    </w:p>
    <w:p w:rsidR="002A5272" w:rsidRDefault="002A5272" w:rsidP="002A527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pecans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chopped</w:t>
      </w:r>
    </w:p>
    <w:p w:rsidR="002A5272" w:rsidRDefault="002A5272" w:rsidP="002A527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mayonnaise</w:t>
      </w:r>
    </w:p>
    <w:p w:rsidR="002A5272" w:rsidRDefault="002A5272" w:rsidP="002A527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tablespoon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Dijon mustard</w:t>
      </w:r>
    </w:p>
    <w:p w:rsidR="002A5272" w:rsidRDefault="002A5272" w:rsidP="002A527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tablespoon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fresh lemon juice</w:t>
      </w:r>
    </w:p>
    <w:p w:rsidR="002A5272" w:rsidRDefault="002A5272" w:rsidP="002A527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Salt and pepper to taste</w:t>
      </w:r>
    </w:p>
    <w:p w:rsidR="002A5272" w:rsidRDefault="002A5272" w:rsidP="002A5272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lastRenderedPageBreak/>
        <w:t>INSTRUCTIONS</w:t>
      </w:r>
    </w:p>
    <w:p w:rsidR="002A5272" w:rsidRDefault="002A5272" w:rsidP="002A5272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</w:t>
      </w:r>
    </w:p>
    <w:p w:rsidR="002A5272" w:rsidRDefault="002A5272" w:rsidP="002A52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Combine cooked chicken, celery, grapes, and pecans in a mixing bowl.</w:t>
      </w:r>
    </w:p>
    <w:p w:rsidR="002A5272" w:rsidRDefault="002A5272" w:rsidP="002A52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Whisk mayonnaise, Dijon mustard, and lemon juice in a small bowl for the dressing.</w:t>
      </w:r>
    </w:p>
    <w:p w:rsidR="002A5272" w:rsidRDefault="002A5272" w:rsidP="002A52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Toss the dressing with the chicken mixture until coated.</w:t>
      </w:r>
    </w:p>
    <w:p w:rsidR="002A5272" w:rsidRDefault="002A5272" w:rsidP="002A52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Add salt and pepper to taste.</w:t>
      </w:r>
    </w:p>
    <w:p w:rsidR="002A5272" w:rsidRDefault="002A5272" w:rsidP="002A52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Serve and enjoy!</w:t>
      </w:r>
    </w:p>
    <w:p w:rsidR="002A5272" w:rsidRPr="002A5272" w:rsidRDefault="002A5272" w:rsidP="002A5272">
      <w:pPr>
        <w:pStyle w:val="Heading3"/>
        <w:rPr>
          <w:sz w:val="40"/>
          <w:szCs w:val="40"/>
        </w:rPr>
      </w:pPr>
      <w:r w:rsidRPr="002A5272">
        <w:rPr>
          <w:sz w:val="40"/>
          <w:szCs w:val="40"/>
        </w:rPr>
        <w:t>How to perfectly cook the chicken?</w:t>
      </w:r>
    </w:p>
    <w:p w:rsidR="002A5272" w:rsidRDefault="002A5272" w:rsidP="002A5272">
      <w:pPr>
        <w:pStyle w:val="NormalWeb"/>
      </w:pPr>
      <w:r>
        <w:t xml:space="preserve">Cooking the perfect chicken for your </w:t>
      </w:r>
      <w:proofErr w:type="spellStart"/>
      <w:r>
        <w:t>Newks</w:t>
      </w:r>
      <w:proofErr w:type="spellEnd"/>
      <w:r>
        <w:t xml:space="preserve"> Chicken Salad Recipe is the key to achieving a delightful salad experience. Here's how to do it with finesse:</w:t>
      </w:r>
    </w:p>
    <w:p w:rsidR="002A5272" w:rsidRDefault="002A5272" w:rsidP="002A5272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Strong"/>
        </w:rPr>
        <w:t>Choose Quality Chicken:</w:t>
      </w:r>
      <w:r>
        <w:t xml:space="preserve"> Opt for boneless, skinless chicken breasts for a tender and succulent result.</w:t>
      </w:r>
    </w:p>
    <w:p w:rsidR="002A5272" w:rsidRDefault="002A5272" w:rsidP="002A5272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Strong"/>
        </w:rPr>
        <w:t>Season it Right:</w:t>
      </w:r>
      <w:r>
        <w:t xml:space="preserve"> Generously season the chicken with salt and pepper to enhance its flavor.</w:t>
      </w:r>
    </w:p>
    <w:p w:rsidR="002A5272" w:rsidRDefault="002A5272" w:rsidP="002A5272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Strong"/>
        </w:rPr>
        <w:t>Sear for Golden Goodness:</w:t>
      </w:r>
      <w:r>
        <w:t xml:space="preserve"> Heat a skillet over medium-high heat and add a drizzle of olive oil. Sear the chicken on both sides until golden brown, locking in those savory juices.</w:t>
      </w:r>
    </w:p>
    <w:p w:rsidR="002A5272" w:rsidRDefault="002A5272" w:rsidP="002A5272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Strong"/>
        </w:rPr>
        <w:t>Tenderize with Care:</w:t>
      </w:r>
      <w:r>
        <w:t xml:space="preserve"> Lower the heat to medium-low, cover the skillet, and let the chicken cook through gently. This ensures juicy and tender meat.</w:t>
      </w:r>
    </w:p>
    <w:p w:rsidR="002A5272" w:rsidRDefault="002A5272" w:rsidP="002A5272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Strong"/>
        </w:rPr>
        <w:t>Check the Temp:</w:t>
      </w:r>
      <w:r>
        <w:t xml:space="preserve"> Use a meat thermometer to ensure it reaches the perfect </w:t>
      </w:r>
      <w:r>
        <w:rPr>
          <w:rStyle w:val="Strong"/>
        </w:rPr>
        <w:t>165°F (74°C)</w:t>
      </w:r>
      <w:r>
        <w:t xml:space="preserve"> internal temperature. </w:t>
      </w:r>
    </w:p>
    <w:p w:rsidR="002A5272" w:rsidRDefault="002A5272" w:rsidP="002A5272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Strong"/>
        </w:rPr>
        <w:t>Rest and Slice:</w:t>
      </w:r>
      <w:r>
        <w:t xml:space="preserve"> Give your chicken a short rest, </w:t>
      </w:r>
      <w:proofErr w:type="gramStart"/>
      <w:r>
        <w:t>then</w:t>
      </w:r>
      <w:proofErr w:type="gramEnd"/>
      <w:r>
        <w:t xml:space="preserve"> slice it into bite-sized pieces ready to charm your salad. </w:t>
      </w:r>
    </w:p>
    <w:p w:rsidR="002A5272" w:rsidRDefault="002A5272" w:rsidP="002A5272">
      <w:p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t xml:space="preserve">With these simple yet thoughtful steps, your </w:t>
      </w:r>
      <w:proofErr w:type="spellStart"/>
      <w:r>
        <w:t>Newks</w:t>
      </w:r>
      <w:proofErr w:type="spellEnd"/>
      <w:r>
        <w:t xml:space="preserve"> Chicken Salad will be an absolute winner—a salad that delights with its juicy and flavorful chicken. So, roll up your sleeves and get ready to create salad magic!</w:t>
      </w:r>
    </w:p>
    <w:p w:rsidR="002A5272" w:rsidRDefault="002A5272"/>
    <w:sectPr w:rsidR="002A5272" w:rsidSect="00275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F7B34"/>
    <w:multiLevelType w:val="multilevel"/>
    <w:tmpl w:val="849E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2C5123"/>
    <w:multiLevelType w:val="multilevel"/>
    <w:tmpl w:val="9896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BB07AF"/>
    <w:multiLevelType w:val="multilevel"/>
    <w:tmpl w:val="0748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165A2"/>
    <w:multiLevelType w:val="multilevel"/>
    <w:tmpl w:val="6F04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A5272"/>
    <w:rsid w:val="0027528B"/>
    <w:rsid w:val="002A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28B"/>
  </w:style>
  <w:style w:type="paragraph" w:styleId="Heading2">
    <w:name w:val="heading 2"/>
    <w:basedOn w:val="Normal"/>
    <w:link w:val="Heading2Char"/>
    <w:uiPriority w:val="9"/>
    <w:qFormat/>
    <w:rsid w:val="002A5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2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527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A52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52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prm-recipe-ingredient-amount">
    <w:name w:val="wprm-recipe-ingredient-amount"/>
    <w:basedOn w:val="DefaultParagraphFont"/>
    <w:rsid w:val="002A5272"/>
  </w:style>
  <w:style w:type="character" w:customStyle="1" w:styleId="wprm-recipe-ingredient-unit">
    <w:name w:val="wprm-recipe-ingredient-unit"/>
    <w:basedOn w:val="DefaultParagraphFont"/>
    <w:rsid w:val="002A5272"/>
  </w:style>
  <w:style w:type="character" w:customStyle="1" w:styleId="wprm-recipe-ingredient-name">
    <w:name w:val="wprm-recipe-ingredient-name"/>
    <w:basedOn w:val="DefaultParagraphFont"/>
    <w:rsid w:val="002A5272"/>
  </w:style>
  <w:style w:type="character" w:customStyle="1" w:styleId="wprm-recipe-ingredient-notes">
    <w:name w:val="wprm-recipe-ingredient-notes"/>
    <w:basedOn w:val="DefaultParagraphFont"/>
    <w:rsid w:val="002A5272"/>
  </w:style>
  <w:style w:type="paragraph" w:styleId="NormalWeb">
    <w:name w:val="Normal (Web)"/>
    <w:basedOn w:val="Normal"/>
    <w:uiPriority w:val="99"/>
    <w:semiHidden/>
    <w:unhideWhenUsed/>
    <w:rsid w:val="002A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52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4466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3816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8596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1558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0913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larecip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2023-07-25T05:38:00Z</dcterms:created>
  <dcterms:modified xsi:type="dcterms:W3CDTF">2023-07-25T05:42:00Z</dcterms:modified>
</cp:coreProperties>
</file>